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36" w:rsidRPr="00977C36" w:rsidRDefault="00977C36" w:rsidP="00977C36">
      <w:pPr>
        <w:shd w:val="clear" w:color="auto" w:fill="FFFFFF"/>
        <w:spacing w:after="100" w:afterAutospacing="1" w:line="240" w:lineRule="auto"/>
        <w:outlineLvl w:val="1"/>
        <w:rPr>
          <w:rFonts w:ascii="MyriadPro" w:eastAsia="Times New Roman" w:hAnsi="MyriadPro" w:cs="Times New Roman"/>
          <w:b/>
          <w:bCs/>
          <w:color w:val="212529"/>
          <w:sz w:val="45"/>
          <w:szCs w:val="45"/>
          <w:lang w:eastAsia="tr-TR"/>
        </w:rPr>
      </w:pPr>
      <w:r w:rsidRPr="00977C36">
        <w:rPr>
          <w:rFonts w:ascii="MyriadPro" w:eastAsia="Times New Roman" w:hAnsi="MyriadPro" w:cs="Times New Roman"/>
          <w:b/>
          <w:bCs/>
          <w:color w:val="212529"/>
          <w:sz w:val="45"/>
          <w:szCs w:val="45"/>
          <w:lang w:eastAsia="tr-TR"/>
        </w:rPr>
        <w:t>EK-DERS ÜCRET KARŞILIĞI 202</w:t>
      </w:r>
      <w:r w:rsidR="00082166">
        <w:rPr>
          <w:rFonts w:ascii="MyriadPro" w:eastAsia="Times New Roman" w:hAnsi="MyriadPro" w:cs="Times New Roman"/>
          <w:b/>
          <w:bCs/>
          <w:color w:val="212529"/>
          <w:sz w:val="45"/>
          <w:szCs w:val="45"/>
          <w:lang w:eastAsia="tr-TR"/>
        </w:rPr>
        <w:t>3</w:t>
      </w:r>
      <w:r w:rsidRPr="00977C36">
        <w:rPr>
          <w:rFonts w:ascii="MyriadPro" w:eastAsia="Times New Roman" w:hAnsi="MyriadPro" w:cs="Times New Roman"/>
          <w:b/>
          <w:bCs/>
          <w:color w:val="212529"/>
          <w:sz w:val="45"/>
          <w:szCs w:val="45"/>
          <w:lang w:eastAsia="tr-TR"/>
        </w:rPr>
        <w:t>/202</w:t>
      </w:r>
      <w:r w:rsidR="00082166">
        <w:rPr>
          <w:rFonts w:ascii="MyriadPro" w:eastAsia="Times New Roman" w:hAnsi="MyriadPro" w:cs="Times New Roman"/>
          <w:b/>
          <w:bCs/>
          <w:color w:val="212529"/>
          <w:sz w:val="45"/>
          <w:szCs w:val="45"/>
          <w:lang w:eastAsia="tr-TR"/>
        </w:rPr>
        <w:t>4</w:t>
      </w:r>
      <w:r w:rsidRPr="00977C36">
        <w:rPr>
          <w:rFonts w:ascii="MyriadPro" w:eastAsia="Times New Roman" w:hAnsi="MyriadPro" w:cs="Times New Roman"/>
          <w:b/>
          <w:bCs/>
          <w:color w:val="212529"/>
          <w:sz w:val="45"/>
          <w:szCs w:val="45"/>
          <w:lang w:eastAsia="tr-TR"/>
        </w:rPr>
        <w:t xml:space="preserve"> EĞİTİM ÖĞRETİM YILI ÜCRETLİ ÖĞRETMEN GÖREVLENDİRME DUYURUSU</w:t>
      </w:r>
    </w:p>
    <w:p w:rsidR="00977C36" w:rsidRDefault="00977C36" w:rsidP="00977C36">
      <w:pPr>
        <w:pStyle w:val="NormalWeb"/>
        <w:shd w:val="clear" w:color="auto" w:fill="FFFFFF"/>
        <w:spacing w:before="0" w:beforeAutospacing="0"/>
        <w:rPr>
          <w:rFonts w:ascii="MyriadPro" w:hAnsi="MyriadPro"/>
          <w:color w:val="212529"/>
        </w:rPr>
      </w:pP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 xml:space="preserve">İlçemize bağlı okullarda kadrolu öğretmenlerle doldurulamayan veya sınıf ve </w:t>
      </w:r>
      <w:proofErr w:type="gramStart"/>
      <w:r>
        <w:rPr>
          <w:rFonts w:ascii="MyriadPro" w:hAnsi="MyriadPro"/>
          <w:color w:val="212529"/>
        </w:rPr>
        <w:t>branş</w:t>
      </w:r>
      <w:proofErr w:type="gramEnd"/>
      <w:r>
        <w:rPr>
          <w:rFonts w:ascii="MyriadPro" w:hAnsi="MyriadPro"/>
          <w:color w:val="212529"/>
        </w:rPr>
        <w:t xml:space="preserve"> öğretmenlerimizden askere giden, ücretsiz izne ayrılan ve raporlu olanların yerine öğretmen ihtiyacının olacağı düşüncesiyle Milli Eğitim Bakanlığı Yönetici ve Öğretmenlerinin Ders ve Ek Ders Saatlerine İlişkin Kararın 9. Maddesine göre ücretli öğretmen görevlendirilmesi yapılacaktır.</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 </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 xml:space="preserve">Görevlendirmeler Talim Terbiye Kurulu Başkanlığının Milli Eğitim Bakanlığına Bağlı Eğitim Kurumlarına Öğretmen olarak atanacakların atamalarına esas olan alanlar ile  mezun oldukları Yükseköğretim Programları ve Aylık Karşılığı Okutacakları Derslere İlişkin Esaslarda belirtilen atanmaya esas alanlara göre öğretmen olarak atanabilecek  durumda bulunanlara </w:t>
      </w:r>
      <w:proofErr w:type="gramStart"/>
      <w:r>
        <w:rPr>
          <w:rFonts w:ascii="MyriadPro" w:hAnsi="MyriadPro"/>
          <w:color w:val="212529"/>
        </w:rPr>
        <w:t>branşlarına</w:t>
      </w:r>
      <w:proofErr w:type="gramEnd"/>
      <w:r>
        <w:rPr>
          <w:rFonts w:ascii="MyriadPro" w:hAnsi="MyriadPro"/>
          <w:color w:val="212529"/>
        </w:rPr>
        <w:t xml:space="preserve"> göre öncelik verilmek üzere KPSSP10-KPSSP121 puan üstünlüğüne göre yapılacaktır.</w:t>
      </w:r>
      <w:r w:rsidR="00082166">
        <w:rPr>
          <w:rFonts w:ascii="MyriadPro" w:hAnsi="MyriadPro"/>
          <w:color w:val="212529"/>
        </w:rPr>
        <w:t xml:space="preserve"> (En son</w:t>
      </w:r>
      <w:r w:rsidR="002F1D66">
        <w:rPr>
          <w:rFonts w:ascii="MyriadPro" w:hAnsi="MyriadPro"/>
          <w:color w:val="212529"/>
        </w:rPr>
        <w:t xml:space="preserve"> KPSS Sınavı</w:t>
      </w:r>
      <w:r w:rsidR="00082166">
        <w:rPr>
          <w:rFonts w:ascii="MyriadPro" w:hAnsi="MyriadPro"/>
          <w:color w:val="212529"/>
        </w:rPr>
        <w:t>nda almış</w:t>
      </w:r>
      <w:r w:rsidR="002F1D66">
        <w:rPr>
          <w:rFonts w:ascii="MyriadPro" w:hAnsi="MyriadPro"/>
          <w:color w:val="212529"/>
        </w:rPr>
        <w:t xml:space="preserve"> </w:t>
      </w:r>
      <w:r w:rsidR="00082166">
        <w:rPr>
          <w:rFonts w:ascii="MyriadPro" w:hAnsi="MyriadPro"/>
          <w:color w:val="212529"/>
        </w:rPr>
        <w:t>olduğunuz sınav sonuçları esas</w:t>
      </w:r>
      <w:r w:rsidR="002F1D66">
        <w:rPr>
          <w:rFonts w:ascii="MyriadPro" w:hAnsi="MyriadPro"/>
          <w:color w:val="212529"/>
        </w:rPr>
        <w:t xml:space="preserve"> alınacaktır.)</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 </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 xml:space="preserve">Ücretli Öğretmen görevlendirmelerinde aşağıdaki sıralama esas </w:t>
      </w:r>
      <w:proofErr w:type="gramStart"/>
      <w:r>
        <w:rPr>
          <w:rFonts w:ascii="MyriadPro" w:hAnsi="MyriadPro"/>
          <w:color w:val="212529"/>
        </w:rPr>
        <w:t>alınacaktır :</w:t>
      </w:r>
      <w:proofErr w:type="gramEnd"/>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 xml:space="preserve">1-  Eğitim Fakültesi mezunları ile Fen-Edebiyat Fakültesi mezunu olup, </w:t>
      </w:r>
      <w:proofErr w:type="gramStart"/>
      <w:r>
        <w:rPr>
          <w:rFonts w:ascii="MyriadPro" w:hAnsi="MyriadPro"/>
          <w:color w:val="212529"/>
        </w:rPr>
        <w:t>formasyonu</w:t>
      </w:r>
      <w:proofErr w:type="gramEnd"/>
      <w:r>
        <w:rPr>
          <w:rFonts w:ascii="MyriadPro" w:hAnsi="MyriadPro"/>
          <w:color w:val="212529"/>
        </w:rPr>
        <w:t xml:space="preserve"> bulunanlar,</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2-</w:t>
      </w:r>
      <w:r w:rsidR="002F1D66">
        <w:rPr>
          <w:rFonts w:ascii="MyriadPro" w:hAnsi="MyriadPro"/>
          <w:color w:val="212529"/>
        </w:rPr>
        <w:t xml:space="preserve"> Emekli Öğretmenler, (</w:t>
      </w:r>
      <w:proofErr w:type="gramStart"/>
      <w:r w:rsidR="002F1D66">
        <w:rPr>
          <w:rFonts w:ascii="MyriadPro" w:hAnsi="MyriadPro"/>
          <w:color w:val="212529"/>
        </w:rPr>
        <w:t>15/</w:t>
      </w:r>
      <w:r w:rsidR="00082166">
        <w:rPr>
          <w:rFonts w:ascii="MyriadPro" w:hAnsi="MyriadPro"/>
          <w:color w:val="212529"/>
        </w:rPr>
        <w:t>07/2023</w:t>
      </w:r>
      <w:proofErr w:type="gramEnd"/>
      <w:r>
        <w:rPr>
          <w:rFonts w:ascii="MyriadPro" w:hAnsi="MyriadPro"/>
          <w:color w:val="212529"/>
        </w:rPr>
        <w:t xml:space="preserve"> tarihi itibari ile 65 yaşını doldurmayanlar),</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3- Fen-Edebiyat Fakültesi mezunları,</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4- 4 yıllık diğer fakülte mezunları,</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5- Adaylarımızdan yeterli müracaat olmaması durumunda Çocuk Gelişimi ve İlahiyat bölümü 2 yıllık Yüksekokul Mezunları</w:t>
      </w:r>
      <w:r w:rsidR="00082166">
        <w:rPr>
          <w:rFonts w:ascii="MyriadPro" w:hAnsi="MyriadPro"/>
          <w:color w:val="212529"/>
        </w:rPr>
        <w:t>nın başvuruları alınacaktır.</w:t>
      </w:r>
      <w:r>
        <w:rPr>
          <w:rFonts w:ascii="MyriadPro" w:hAnsi="MyriadPro"/>
          <w:color w:val="212529"/>
        </w:rPr>
        <w:t xml:space="preserve"> (diğer bölüm mezunlarının başvuruları alınmayacaktır),</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 xml:space="preserve">            Okul Öncesi eğitimi öğretmen ihtiyacı görevlendirmeleri ise Bakanlığımız Okul Öncesi Eğitimi Genel Müdürlüğünün </w:t>
      </w:r>
      <w:proofErr w:type="gramStart"/>
      <w:r>
        <w:rPr>
          <w:rFonts w:ascii="MyriadPro" w:hAnsi="MyriadPro"/>
          <w:color w:val="212529"/>
        </w:rPr>
        <w:t>29/07/2011</w:t>
      </w:r>
      <w:proofErr w:type="gramEnd"/>
      <w:r>
        <w:rPr>
          <w:rFonts w:ascii="MyriadPro" w:hAnsi="MyriadPro"/>
          <w:color w:val="212529"/>
        </w:rPr>
        <w:t xml:space="preserve"> tarih ve 1985 sayılı yazıları doğrultusunda yapılacaktır.            </w:t>
      </w:r>
    </w:p>
    <w:p w:rsidR="00F439DC"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Görev al</w:t>
      </w:r>
      <w:r w:rsidR="00605213">
        <w:rPr>
          <w:rFonts w:ascii="MyriadPro" w:hAnsi="MyriadPro"/>
          <w:color w:val="212529"/>
        </w:rPr>
        <w:t xml:space="preserve">mak isteyenlerin </w:t>
      </w:r>
      <w:proofErr w:type="gramStart"/>
      <w:r w:rsidR="00605213">
        <w:rPr>
          <w:rFonts w:ascii="MyriadPro" w:hAnsi="MyriadPro"/>
          <w:color w:val="212529"/>
        </w:rPr>
        <w:t>28</w:t>
      </w:r>
      <w:r w:rsidR="00F439DC">
        <w:rPr>
          <w:rFonts w:ascii="MyriadPro" w:hAnsi="MyriadPro"/>
          <w:color w:val="212529"/>
        </w:rPr>
        <w:t>/08/202</w:t>
      </w:r>
      <w:r w:rsidR="00082166">
        <w:rPr>
          <w:rFonts w:ascii="MyriadPro" w:hAnsi="MyriadPro"/>
          <w:color w:val="212529"/>
        </w:rPr>
        <w:t>3</w:t>
      </w:r>
      <w:proofErr w:type="gramEnd"/>
      <w:r w:rsidR="00605213">
        <w:rPr>
          <w:rFonts w:ascii="MyriadPro" w:hAnsi="MyriadPro"/>
          <w:color w:val="212529"/>
        </w:rPr>
        <w:t xml:space="preserve"> - 0</w:t>
      </w:r>
      <w:r w:rsidR="00F439DC">
        <w:rPr>
          <w:rFonts w:ascii="MyriadPro" w:hAnsi="MyriadPro"/>
          <w:color w:val="212529"/>
        </w:rPr>
        <w:t>1</w:t>
      </w:r>
      <w:r>
        <w:rPr>
          <w:rFonts w:ascii="MyriadPro" w:hAnsi="MyriadPro"/>
          <w:color w:val="212529"/>
        </w:rPr>
        <w:t>/0</w:t>
      </w:r>
      <w:r w:rsidR="00605213">
        <w:rPr>
          <w:rFonts w:ascii="MyriadPro" w:hAnsi="MyriadPro"/>
          <w:color w:val="212529"/>
        </w:rPr>
        <w:t>9</w:t>
      </w:r>
      <w:bookmarkStart w:id="0" w:name="_GoBack"/>
      <w:bookmarkEnd w:id="0"/>
      <w:r>
        <w:rPr>
          <w:rFonts w:ascii="MyriadPro" w:hAnsi="MyriadPro"/>
          <w:color w:val="212529"/>
        </w:rPr>
        <w:t>/202</w:t>
      </w:r>
      <w:r w:rsidR="00082166">
        <w:rPr>
          <w:rFonts w:ascii="MyriadPro" w:hAnsi="MyriadPro"/>
          <w:color w:val="212529"/>
        </w:rPr>
        <w:t>3 tarihleri arasında,</w:t>
      </w:r>
      <w:r>
        <w:rPr>
          <w:rFonts w:ascii="MyriadPro" w:hAnsi="MyriadPro"/>
          <w:color w:val="212529"/>
        </w:rPr>
        <w:t xml:space="preserve"> e-</w:t>
      </w:r>
      <w:r w:rsidR="00F439DC">
        <w:rPr>
          <w:rFonts w:ascii="MyriadPro" w:hAnsi="MyriadPro"/>
          <w:color w:val="212529"/>
        </w:rPr>
        <w:t>Devlet</w:t>
      </w:r>
      <w:r>
        <w:rPr>
          <w:rFonts w:ascii="MyriadPro" w:hAnsi="MyriadPro"/>
          <w:color w:val="212529"/>
        </w:rPr>
        <w:t xml:space="preserve"> üzerinden  başvuru yapmaları gerekmektedir.</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 xml:space="preserve"> ( Başvuru için evrak teslimi yapılmayacaktır)</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lastRenderedPageBreak/>
        <w:t> </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Not1: Başvurular</w:t>
      </w:r>
      <w:r w:rsidR="00FF3E48">
        <w:rPr>
          <w:rFonts w:ascii="MyriadPro" w:hAnsi="MyriadPro"/>
          <w:color w:val="212529"/>
        </w:rPr>
        <w:t>: görev almak istenilen</w:t>
      </w:r>
      <w:r>
        <w:rPr>
          <w:rFonts w:ascii="MyriadPro" w:hAnsi="MyriadPro"/>
          <w:color w:val="212529"/>
        </w:rPr>
        <w:t xml:space="preserve"> 3 </w:t>
      </w:r>
      <w:proofErr w:type="gramStart"/>
      <w:r>
        <w:rPr>
          <w:rFonts w:ascii="MyriadPro" w:hAnsi="MyriadPro"/>
          <w:color w:val="212529"/>
        </w:rPr>
        <w:t>branşla</w:t>
      </w:r>
      <w:proofErr w:type="gramEnd"/>
      <w:r>
        <w:rPr>
          <w:rFonts w:ascii="MyriadPro" w:hAnsi="MyriadPro"/>
          <w:color w:val="212529"/>
        </w:rPr>
        <w:t xml:space="preserve"> sınırlandırılmıştır.( İlk 3 branştan sonraki başvurular dikkate alınmayacaktır)</w:t>
      </w:r>
    </w:p>
    <w:p w:rsidR="00977C36" w:rsidRDefault="00977C36" w:rsidP="00977C36">
      <w:pPr>
        <w:pStyle w:val="NormalWeb"/>
        <w:shd w:val="clear" w:color="auto" w:fill="FFFFFF"/>
        <w:spacing w:before="0" w:beforeAutospacing="0"/>
        <w:rPr>
          <w:rFonts w:ascii="MyriadPro" w:hAnsi="MyriadPro"/>
          <w:color w:val="212529"/>
        </w:rPr>
      </w:pPr>
      <w:r>
        <w:rPr>
          <w:rFonts w:ascii="MyriadPro" w:hAnsi="MyriadPro"/>
          <w:color w:val="212529"/>
        </w:rPr>
        <w:t>DİKKAT: e- Devlet üzerinden başvuru yapılırken 202</w:t>
      </w:r>
      <w:r w:rsidR="00082166">
        <w:rPr>
          <w:rFonts w:ascii="MyriadPro" w:hAnsi="MyriadPro"/>
          <w:color w:val="212529"/>
        </w:rPr>
        <w:t>3</w:t>
      </w:r>
      <w:r>
        <w:rPr>
          <w:rFonts w:ascii="MyriadPro" w:hAnsi="MyriadPro"/>
          <w:color w:val="212529"/>
        </w:rPr>
        <w:t>-202</w:t>
      </w:r>
      <w:r w:rsidR="00082166">
        <w:rPr>
          <w:rFonts w:ascii="MyriadPro" w:hAnsi="MyriadPro"/>
          <w:color w:val="212529"/>
        </w:rPr>
        <w:t>4</w:t>
      </w:r>
      <w:r>
        <w:rPr>
          <w:rFonts w:ascii="MyriadPro" w:hAnsi="MyriadPro"/>
          <w:color w:val="212529"/>
        </w:rPr>
        <w:t xml:space="preserve"> Eğitim Öğretim yıl</w:t>
      </w:r>
      <w:r w:rsidR="00F439DC">
        <w:rPr>
          <w:rFonts w:ascii="MyriadPro" w:hAnsi="MyriadPro"/>
          <w:color w:val="212529"/>
        </w:rPr>
        <w:t>ı</w:t>
      </w:r>
      <w:r>
        <w:rPr>
          <w:rFonts w:ascii="MyriadPro" w:hAnsi="MyriadPro"/>
          <w:color w:val="212529"/>
        </w:rPr>
        <w:t xml:space="preserve"> dönemi için başvuru yapınız.</w:t>
      </w:r>
    </w:p>
    <w:p w:rsidR="00F25325" w:rsidRDefault="00F25325"/>
    <w:sectPr w:rsidR="00F25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E3"/>
    <w:rsid w:val="00082166"/>
    <w:rsid w:val="002F1D66"/>
    <w:rsid w:val="00605213"/>
    <w:rsid w:val="00977C36"/>
    <w:rsid w:val="00B50CE3"/>
    <w:rsid w:val="00F25325"/>
    <w:rsid w:val="00F439DC"/>
    <w:rsid w:val="00FF3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77C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7C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977C36"/>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77C3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77C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977C36"/>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8329">
      <w:bodyDiv w:val="1"/>
      <w:marLeft w:val="0"/>
      <w:marRight w:val="0"/>
      <w:marTop w:val="0"/>
      <w:marBottom w:val="0"/>
      <w:divBdr>
        <w:top w:val="none" w:sz="0" w:space="0" w:color="auto"/>
        <w:left w:val="none" w:sz="0" w:space="0" w:color="auto"/>
        <w:bottom w:val="none" w:sz="0" w:space="0" w:color="auto"/>
        <w:right w:val="none" w:sz="0" w:space="0" w:color="auto"/>
      </w:divBdr>
    </w:div>
    <w:div w:id="10212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317</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2022-08-15T12:50:00Z</dcterms:created>
  <dcterms:modified xsi:type="dcterms:W3CDTF">2023-08-28T12:58:00Z</dcterms:modified>
</cp:coreProperties>
</file>